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2C" w:rsidRPr="00F95096" w:rsidRDefault="00124D2C" w:rsidP="00124D2C">
      <w:pP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F95096">
        <w:rPr>
          <w:rStyle w:val="Robust"/>
          <w:rFonts w:ascii="Times New Roman" w:eastAsia="Calibri" w:hAnsi="Times New Roman" w:cs="Times New Roman"/>
          <w:sz w:val="24"/>
          <w:szCs w:val="24"/>
          <w:lang w:val="pt-BR"/>
        </w:rPr>
        <w:t>SUBIECTE</w:t>
      </w:r>
    </w:p>
    <w:p w:rsidR="00124D2C" w:rsidRPr="00F77AE0" w:rsidRDefault="00124D2C" w:rsidP="00124D2C">
      <w:pPr>
        <w:rPr>
          <w:rFonts w:ascii="Times New Roman" w:hAnsi="Times New Roman" w:cs="Times New Roman"/>
          <w:b/>
          <w:sz w:val="24"/>
          <w:szCs w:val="24"/>
        </w:rPr>
      </w:pPr>
      <w:r w:rsidRPr="00F77AE0">
        <w:rPr>
          <w:rFonts w:ascii="Times New Roman" w:hAnsi="Times New Roman" w:cs="Times New Roman"/>
          <w:b/>
          <w:sz w:val="24"/>
          <w:szCs w:val="24"/>
        </w:rPr>
        <w:t xml:space="preserve">Lisez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attentivement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ce document:</w:t>
      </w:r>
    </w:p>
    <w:p w:rsidR="00124D2C" w:rsidRPr="00F95096" w:rsidRDefault="00124D2C" w:rsidP="00124D2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>jeunes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font le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>tri</w:t>
      </w:r>
      <w:proofErr w:type="spellEnd"/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proofErr w:type="spellStart"/>
      <w:r w:rsidRPr="00F95096">
        <w:rPr>
          <w:color w:val="000000"/>
        </w:rPr>
        <w:t>Une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enquête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publiée</w:t>
      </w:r>
      <w:proofErr w:type="spellEnd"/>
      <w:r w:rsidRPr="00F95096">
        <w:rPr>
          <w:color w:val="000000"/>
        </w:rPr>
        <w:t xml:space="preserve"> par la </w:t>
      </w:r>
      <w:proofErr w:type="spellStart"/>
      <w:r w:rsidRPr="00F95096">
        <w:rPr>
          <w:color w:val="000000"/>
        </w:rPr>
        <w:t>région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Île</w:t>
      </w:r>
      <w:proofErr w:type="spellEnd"/>
      <w:r w:rsidRPr="00F95096">
        <w:rPr>
          <w:color w:val="000000"/>
        </w:rPr>
        <w:t xml:space="preserve"> de France le </w:t>
      </w:r>
      <w:proofErr w:type="spellStart"/>
      <w:r w:rsidRPr="00F95096">
        <w:rPr>
          <w:color w:val="000000"/>
        </w:rPr>
        <w:t>prouve</w:t>
      </w:r>
      <w:proofErr w:type="spellEnd"/>
      <w:r w:rsidRPr="00F95096">
        <w:rPr>
          <w:color w:val="000000"/>
        </w:rPr>
        <w:t xml:space="preserve">: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jeunes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trient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beaucoup</w:t>
      </w:r>
      <w:proofErr w:type="spellEnd"/>
      <w:r w:rsidRPr="00F95096">
        <w:rPr>
          <w:color w:val="000000"/>
        </w:rPr>
        <w:t xml:space="preserve"> plus et </w:t>
      </w:r>
      <w:proofErr w:type="spellStart"/>
      <w:r w:rsidRPr="00F95096">
        <w:rPr>
          <w:color w:val="000000"/>
        </w:rPr>
        <w:t>beaucoup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mieux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adultes</w:t>
      </w:r>
      <w:proofErr w:type="spellEnd"/>
      <w:r w:rsidRPr="00F95096">
        <w:rPr>
          <w:color w:val="000000"/>
        </w:rPr>
        <w:t>.</w:t>
      </w:r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proofErr w:type="spellStart"/>
      <w:r w:rsidRPr="00F95096">
        <w:rPr>
          <w:color w:val="000000"/>
        </w:rPr>
        <w:t>Bouteilles</w:t>
      </w:r>
      <w:proofErr w:type="spellEnd"/>
      <w:r w:rsidRPr="00F95096">
        <w:rPr>
          <w:color w:val="000000"/>
        </w:rPr>
        <w:t xml:space="preserve"> en </w:t>
      </w:r>
      <w:proofErr w:type="spellStart"/>
      <w:r w:rsidRPr="00F95096">
        <w:rPr>
          <w:color w:val="000000"/>
        </w:rPr>
        <w:t>plastique</w:t>
      </w:r>
      <w:proofErr w:type="spellEnd"/>
      <w:r w:rsidRPr="00F95096">
        <w:rPr>
          <w:color w:val="000000"/>
        </w:rPr>
        <w:t xml:space="preserve">, </w:t>
      </w:r>
      <w:proofErr w:type="spellStart"/>
      <w:r w:rsidRPr="00F95096">
        <w:rPr>
          <w:color w:val="000000"/>
        </w:rPr>
        <w:t>mouchoirs</w:t>
      </w:r>
      <w:proofErr w:type="spellEnd"/>
      <w:r w:rsidRPr="00F95096">
        <w:rPr>
          <w:color w:val="000000"/>
        </w:rPr>
        <w:t xml:space="preserve"> en </w:t>
      </w:r>
      <w:proofErr w:type="spellStart"/>
      <w:r w:rsidRPr="00F95096">
        <w:rPr>
          <w:color w:val="000000"/>
        </w:rPr>
        <w:t>papier</w:t>
      </w:r>
      <w:proofErr w:type="spellEnd"/>
      <w:r w:rsidRPr="00F95096">
        <w:rPr>
          <w:color w:val="000000"/>
        </w:rPr>
        <w:t xml:space="preserve">, </w:t>
      </w:r>
      <w:proofErr w:type="spellStart"/>
      <w:r w:rsidRPr="00F95096">
        <w:rPr>
          <w:color w:val="000000"/>
        </w:rPr>
        <w:t>paquets</w:t>
      </w:r>
      <w:proofErr w:type="spellEnd"/>
      <w:r w:rsidRPr="00F95096">
        <w:rPr>
          <w:color w:val="000000"/>
        </w:rPr>
        <w:t xml:space="preserve"> de </w:t>
      </w:r>
      <w:proofErr w:type="spellStart"/>
      <w:r w:rsidRPr="00F95096">
        <w:rPr>
          <w:color w:val="000000"/>
        </w:rPr>
        <w:t>biscuits</w:t>
      </w:r>
      <w:proofErr w:type="spellEnd"/>
      <w:r w:rsidRPr="00F95096">
        <w:rPr>
          <w:color w:val="000000"/>
        </w:rPr>
        <w:t xml:space="preserve"> et </w:t>
      </w:r>
      <w:proofErr w:type="spellStart"/>
      <w:r w:rsidRPr="00F95096">
        <w:rPr>
          <w:color w:val="000000"/>
        </w:rPr>
        <w:t>autres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emballages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ont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même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deux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fois</w:t>
      </w:r>
      <w:proofErr w:type="spellEnd"/>
      <w:r w:rsidRPr="00F95096">
        <w:rPr>
          <w:color w:val="000000"/>
        </w:rPr>
        <w:t xml:space="preserve"> plus de </w:t>
      </w:r>
      <w:proofErr w:type="spellStart"/>
      <w:r w:rsidRPr="00F95096">
        <w:rPr>
          <w:color w:val="000000"/>
        </w:rPr>
        <w:t>chance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d’être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recyclés</w:t>
      </w:r>
      <w:proofErr w:type="spellEnd"/>
      <w:r w:rsidRPr="00F95096">
        <w:rPr>
          <w:color w:val="000000"/>
        </w:rPr>
        <w:t xml:space="preserve"> si </w:t>
      </w:r>
      <w:proofErr w:type="spellStart"/>
      <w:r w:rsidRPr="00F95096">
        <w:rPr>
          <w:color w:val="000000"/>
        </w:rPr>
        <w:t>c’est</w:t>
      </w:r>
      <w:proofErr w:type="spellEnd"/>
      <w:r w:rsidRPr="00F95096">
        <w:rPr>
          <w:color w:val="000000"/>
        </w:rPr>
        <w:t xml:space="preserve"> un </w:t>
      </w:r>
      <w:proofErr w:type="spellStart"/>
      <w:r w:rsidRPr="00F95096">
        <w:rPr>
          <w:color w:val="000000"/>
        </w:rPr>
        <w:t>ado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qui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achète</w:t>
      </w:r>
      <w:proofErr w:type="spellEnd"/>
      <w:r w:rsidRPr="00F95096">
        <w:rPr>
          <w:color w:val="000000"/>
        </w:rPr>
        <w:t>.</w:t>
      </w:r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adultes</w:t>
      </w:r>
      <w:proofErr w:type="spellEnd"/>
      <w:r w:rsidRPr="00F95096">
        <w:rPr>
          <w:color w:val="000000"/>
        </w:rPr>
        <w:t xml:space="preserve"> font </w:t>
      </w:r>
      <w:proofErr w:type="spellStart"/>
      <w:r w:rsidRPr="00F95096">
        <w:rPr>
          <w:color w:val="000000"/>
        </w:rPr>
        <w:t>figure</w:t>
      </w:r>
      <w:proofErr w:type="spellEnd"/>
      <w:r w:rsidRPr="00F95096">
        <w:rPr>
          <w:color w:val="000000"/>
        </w:rPr>
        <w:t xml:space="preserve"> de </w:t>
      </w:r>
      <w:proofErr w:type="spellStart"/>
      <w:r w:rsidRPr="00F95096">
        <w:rPr>
          <w:color w:val="000000"/>
        </w:rPr>
        <w:t>mauvais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élèves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puisque</w:t>
      </w:r>
      <w:proofErr w:type="spellEnd"/>
      <w:r w:rsidRPr="00F95096">
        <w:rPr>
          <w:color w:val="000000"/>
        </w:rPr>
        <w:t xml:space="preserve"> 42% </w:t>
      </w:r>
      <w:proofErr w:type="spellStart"/>
      <w:r w:rsidRPr="00F95096">
        <w:rPr>
          <w:color w:val="000000"/>
        </w:rPr>
        <w:t>d’entre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eux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affirme</w:t>
      </w:r>
      <w:proofErr w:type="spellEnd"/>
      <w:r w:rsidRPr="00F95096">
        <w:rPr>
          <w:color w:val="000000"/>
        </w:rPr>
        <w:t xml:space="preserve"> ne pas </w:t>
      </w:r>
      <w:proofErr w:type="spellStart"/>
      <w:r w:rsidRPr="00F95096">
        <w:rPr>
          <w:color w:val="000000"/>
        </w:rPr>
        <w:t>toujours</w:t>
      </w:r>
      <w:proofErr w:type="spellEnd"/>
      <w:r w:rsidRPr="00F95096">
        <w:rPr>
          <w:color w:val="000000"/>
        </w:rPr>
        <w:t xml:space="preserve"> trier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déchets</w:t>
      </w:r>
      <w:proofErr w:type="spellEnd"/>
      <w:r w:rsidRPr="00F95096">
        <w:rPr>
          <w:color w:val="000000"/>
        </w:rPr>
        <w:t xml:space="preserve">, un </w:t>
      </w:r>
      <w:proofErr w:type="spellStart"/>
      <w:r w:rsidRPr="00F95096">
        <w:rPr>
          <w:color w:val="000000"/>
        </w:rPr>
        <w:t>chiffre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inquiétant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quand</w:t>
      </w:r>
      <w:proofErr w:type="spellEnd"/>
      <w:r w:rsidRPr="00F95096">
        <w:rPr>
          <w:color w:val="000000"/>
        </w:rPr>
        <w:t xml:space="preserve"> on </w:t>
      </w:r>
      <w:proofErr w:type="spellStart"/>
      <w:r w:rsidRPr="00F95096">
        <w:rPr>
          <w:color w:val="000000"/>
        </w:rPr>
        <w:t>sait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ce </w:t>
      </w:r>
      <w:proofErr w:type="spellStart"/>
      <w:r w:rsidRPr="00F95096">
        <w:rPr>
          <w:color w:val="000000"/>
        </w:rPr>
        <w:t>sont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parents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qui</w:t>
      </w:r>
      <w:proofErr w:type="spellEnd"/>
      <w:r w:rsidRPr="00F95096">
        <w:rPr>
          <w:color w:val="000000"/>
        </w:rPr>
        <w:t xml:space="preserve"> font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courses</w:t>
      </w:r>
      <w:proofErr w:type="spellEnd"/>
      <w:r w:rsidRPr="00F95096">
        <w:rPr>
          <w:color w:val="000000"/>
        </w:rPr>
        <w:t xml:space="preserve"> et </w:t>
      </w:r>
      <w:proofErr w:type="spellStart"/>
      <w:r w:rsidRPr="00F95096">
        <w:rPr>
          <w:color w:val="000000"/>
        </w:rPr>
        <w:t>qui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sont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censé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jeter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emballages</w:t>
      </w:r>
      <w:proofErr w:type="spellEnd"/>
      <w:r w:rsidRPr="00F95096">
        <w:rPr>
          <w:color w:val="000000"/>
        </w:rPr>
        <w:t xml:space="preserve"> et </w:t>
      </w:r>
      <w:proofErr w:type="spellStart"/>
      <w:r w:rsidRPr="00F95096">
        <w:rPr>
          <w:color w:val="000000"/>
        </w:rPr>
        <w:t>remplir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poubelles</w:t>
      </w:r>
      <w:proofErr w:type="spellEnd"/>
      <w:r w:rsidRPr="00F95096">
        <w:rPr>
          <w:color w:val="000000"/>
        </w:rPr>
        <w:t>.</w:t>
      </w:r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Ce </w:t>
      </w:r>
      <w:proofErr w:type="spellStart"/>
      <w:r w:rsidRPr="00F95096">
        <w:rPr>
          <w:color w:val="000000"/>
        </w:rPr>
        <w:t>décalage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entre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parents</w:t>
      </w:r>
      <w:proofErr w:type="spellEnd"/>
      <w:r w:rsidRPr="00F95096">
        <w:rPr>
          <w:color w:val="000000"/>
        </w:rPr>
        <w:t xml:space="preserve"> et </w:t>
      </w:r>
      <w:proofErr w:type="spellStart"/>
      <w:r w:rsidRPr="00F95096">
        <w:rPr>
          <w:color w:val="000000"/>
        </w:rPr>
        <w:t>enfants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s’explique</w:t>
      </w:r>
      <w:proofErr w:type="spellEnd"/>
      <w:r w:rsidRPr="00F95096">
        <w:rPr>
          <w:color w:val="000000"/>
        </w:rPr>
        <w:t xml:space="preserve"> en grande </w:t>
      </w:r>
      <w:proofErr w:type="spellStart"/>
      <w:r w:rsidRPr="00F95096">
        <w:rPr>
          <w:color w:val="000000"/>
        </w:rPr>
        <w:t>partie</w:t>
      </w:r>
      <w:proofErr w:type="spellEnd"/>
      <w:r w:rsidRPr="00F95096">
        <w:rPr>
          <w:color w:val="000000"/>
        </w:rPr>
        <w:t xml:space="preserve"> par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politiques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d’information</w:t>
      </w:r>
      <w:proofErr w:type="spellEnd"/>
      <w:r w:rsidRPr="00F95096">
        <w:rPr>
          <w:color w:val="000000"/>
        </w:rPr>
        <w:t xml:space="preserve"> et de </w:t>
      </w:r>
      <w:proofErr w:type="spellStart"/>
      <w:r w:rsidRPr="00F95096">
        <w:rPr>
          <w:color w:val="000000"/>
        </w:rPr>
        <w:t>sensibilisation</w:t>
      </w:r>
      <w:proofErr w:type="spellEnd"/>
      <w:r w:rsidRPr="00F95096">
        <w:rPr>
          <w:color w:val="000000"/>
        </w:rPr>
        <w:t xml:space="preserve"> sur le sujet </w:t>
      </w:r>
      <w:proofErr w:type="spellStart"/>
      <w:r w:rsidRPr="00F95096">
        <w:rPr>
          <w:color w:val="000000"/>
        </w:rPr>
        <w:t>qui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ont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été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lancées</w:t>
      </w:r>
      <w:proofErr w:type="spellEnd"/>
      <w:r w:rsidRPr="00F95096">
        <w:rPr>
          <w:color w:val="000000"/>
        </w:rPr>
        <w:t xml:space="preserve"> dans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écoles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il</w:t>
      </w:r>
      <w:proofErr w:type="spellEnd"/>
      <w:r w:rsidRPr="00F95096">
        <w:rPr>
          <w:color w:val="000000"/>
        </w:rPr>
        <w:t xml:space="preserve"> y </w:t>
      </w:r>
      <w:proofErr w:type="spellStart"/>
      <w:r w:rsidRPr="00F95096">
        <w:rPr>
          <w:color w:val="000000"/>
        </w:rPr>
        <w:t>une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quinzaine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d’années</w:t>
      </w:r>
      <w:proofErr w:type="spellEnd"/>
      <w:r w:rsidRPr="00F95096">
        <w:rPr>
          <w:color w:val="000000"/>
        </w:rPr>
        <w:t>.</w:t>
      </w:r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proofErr w:type="spellStart"/>
      <w:r w:rsidRPr="00F95096">
        <w:rPr>
          <w:color w:val="000000"/>
        </w:rPr>
        <w:t>Pour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la </w:t>
      </w:r>
      <w:proofErr w:type="spellStart"/>
      <w:r w:rsidRPr="00F95096">
        <w:rPr>
          <w:color w:val="000000"/>
        </w:rPr>
        <w:t>situation</w:t>
      </w:r>
      <w:proofErr w:type="spellEnd"/>
      <w:r w:rsidRPr="00F95096">
        <w:rPr>
          <w:color w:val="000000"/>
        </w:rPr>
        <w:t xml:space="preserve"> soit </w:t>
      </w:r>
      <w:proofErr w:type="spellStart"/>
      <w:r w:rsidRPr="00F95096">
        <w:rPr>
          <w:color w:val="000000"/>
        </w:rPr>
        <w:t>meilleure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il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faudrait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jeunes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relayent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l’information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auprès</w:t>
      </w:r>
      <w:proofErr w:type="spellEnd"/>
      <w:r w:rsidRPr="00F95096">
        <w:rPr>
          <w:color w:val="000000"/>
        </w:rPr>
        <w:t xml:space="preserve"> de </w:t>
      </w:r>
      <w:proofErr w:type="spellStart"/>
      <w:r w:rsidRPr="00F95096">
        <w:rPr>
          <w:color w:val="000000"/>
        </w:rPr>
        <w:t>leurs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parents</w:t>
      </w:r>
      <w:proofErr w:type="spellEnd"/>
      <w:r w:rsidRPr="00F95096">
        <w:rPr>
          <w:color w:val="000000"/>
        </w:rPr>
        <w:t xml:space="preserve"> et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derniers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leur</w:t>
      </w:r>
      <w:proofErr w:type="spellEnd"/>
      <w:r w:rsidRPr="00F95096">
        <w:rPr>
          <w:color w:val="000000"/>
        </w:rPr>
        <w:t xml:space="preserve"> confient le </w:t>
      </w:r>
      <w:proofErr w:type="spellStart"/>
      <w:r w:rsidRPr="00F95096">
        <w:rPr>
          <w:color w:val="000000"/>
        </w:rPr>
        <w:t>chariot</w:t>
      </w:r>
      <w:proofErr w:type="spellEnd"/>
      <w:r w:rsidRPr="00F95096">
        <w:rPr>
          <w:color w:val="000000"/>
        </w:rPr>
        <w:t xml:space="preserve"> des </w:t>
      </w:r>
      <w:proofErr w:type="spellStart"/>
      <w:r w:rsidRPr="00F95096">
        <w:rPr>
          <w:color w:val="000000"/>
        </w:rPr>
        <w:t>courses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quand</w:t>
      </w:r>
      <w:proofErr w:type="spellEnd"/>
      <w:r w:rsidRPr="00F95096">
        <w:rPr>
          <w:color w:val="000000"/>
        </w:rPr>
        <w:t xml:space="preserve"> le moment est </w:t>
      </w:r>
      <w:proofErr w:type="spellStart"/>
      <w:r w:rsidRPr="00F95096">
        <w:rPr>
          <w:color w:val="000000"/>
        </w:rPr>
        <w:t>venu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d’aller</w:t>
      </w:r>
      <w:proofErr w:type="spellEnd"/>
      <w:r w:rsidRPr="00F95096">
        <w:rPr>
          <w:color w:val="000000"/>
        </w:rPr>
        <w:t xml:space="preserve"> au </w:t>
      </w:r>
      <w:proofErr w:type="spellStart"/>
      <w:r w:rsidRPr="00F95096">
        <w:rPr>
          <w:color w:val="000000"/>
        </w:rPr>
        <w:t>supermarché</w:t>
      </w:r>
      <w:proofErr w:type="spellEnd"/>
      <w:r w:rsidRPr="00F95096">
        <w:rPr>
          <w:color w:val="000000"/>
        </w:rPr>
        <w:t>.</w:t>
      </w:r>
    </w:p>
    <w:p w:rsidR="00124D2C" w:rsidRPr="00F95096" w:rsidRDefault="00124D2C" w:rsidP="00124D2C">
      <w:pPr>
        <w:pStyle w:val="NormalWeb"/>
        <w:spacing w:before="0" w:beforeAutospacing="0" w:after="0" w:afterAutospacing="0"/>
        <w:ind w:firstLine="708"/>
        <w:jc w:val="both"/>
      </w:pPr>
      <w:r w:rsidRPr="00F95096">
        <w:rPr>
          <w:color w:val="000000"/>
        </w:rPr>
        <w:t xml:space="preserve">Le </w:t>
      </w:r>
      <w:proofErr w:type="spellStart"/>
      <w:r w:rsidRPr="00F95096">
        <w:rPr>
          <w:color w:val="000000"/>
        </w:rPr>
        <w:t>résultat</w:t>
      </w:r>
      <w:proofErr w:type="spellEnd"/>
      <w:r w:rsidRPr="00F95096">
        <w:rPr>
          <w:color w:val="000000"/>
        </w:rPr>
        <w:t xml:space="preserve"> de </w:t>
      </w:r>
      <w:proofErr w:type="spellStart"/>
      <w:r w:rsidRPr="00F95096">
        <w:rPr>
          <w:color w:val="000000"/>
        </w:rPr>
        <w:t>l’enquête</w:t>
      </w:r>
      <w:proofErr w:type="spellEnd"/>
      <w:r w:rsidRPr="00F95096">
        <w:rPr>
          <w:color w:val="000000"/>
        </w:rPr>
        <w:t xml:space="preserve"> se </w:t>
      </w:r>
      <w:proofErr w:type="spellStart"/>
      <w:r w:rsidRPr="00F95096">
        <w:rPr>
          <w:color w:val="000000"/>
        </w:rPr>
        <w:t>veut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encore</w:t>
      </w:r>
      <w:proofErr w:type="spellEnd"/>
      <w:r w:rsidRPr="00F95096">
        <w:rPr>
          <w:color w:val="000000"/>
        </w:rPr>
        <w:t xml:space="preserve"> plus </w:t>
      </w:r>
      <w:proofErr w:type="spellStart"/>
      <w:r w:rsidRPr="00F95096">
        <w:rPr>
          <w:color w:val="000000"/>
        </w:rPr>
        <w:t>rassurant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puisqu’il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ressort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que</w:t>
      </w:r>
      <w:proofErr w:type="spellEnd"/>
      <w:r w:rsidRPr="00F95096">
        <w:rPr>
          <w:color w:val="000000"/>
        </w:rPr>
        <w:t xml:space="preserve"> 79% des </w:t>
      </w:r>
      <w:proofErr w:type="spellStart"/>
      <w:r w:rsidRPr="00F95096">
        <w:rPr>
          <w:color w:val="000000"/>
        </w:rPr>
        <w:t>jeunes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considèrent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l’écologie</w:t>
      </w:r>
      <w:proofErr w:type="spellEnd"/>
      <w:r w:rsidRPr="00F95096">
        <w:rPr>
          <w:color w:val="000000"/>
        </w:rPr>
        <w:t xml:space="preserve"> et la </w:t>
      </w:r>
      <w:proofErr w:type="spellStart"/>
      <w:r w:rsidRPr="00F95096">
        <w:rPr>
          <w:color w:val="000000"/>
        </w:rPr>
        <w:t>qualité</w:t>
      </w:r>
      <w:proofErr w:type="spellEnd"/>
      <w:r w:rsidRPr="00F95096">
        <w:rPr>
          <w:color w:val="000000"/>
        </w:rPr>
        <w:t xml:space="preserve"> de </w:t>
      </w:r>
      <w:proofErr w:type="spellStart"/>
      <w:r w:rsidRPr="00F95096">
        <w:rPr>
          <w:color w:val="000000"/>
        </w:rPr>
        <w:t>l’environnement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comme</w:t>
      </w:r>
      <w:proofErr w:type="spellEnd"/>
      <w:r w:rsidRPr="00F95096">
        <w:rPr>
          <w:color w:val="000000"/>
        </w:rPr>
        <w:t xml:space="preserve"> le principal </w:t>
      </w:r>
      <w:proofErr w:type="spellStart"/>
      <w:r w:rsidRPr="00F95096">
        <w:rPr>
          <w:color w:val="000000"/>
        </w:rPr>
        <w:t>enjeu</w:t>
      </w:r>
      <w:proofErr w:type="spellEnd"/>
      <w:r w:rsidRPr="00F95096">
        <w:rPr>
          <w:color w:val="000000"/>
        </w:rPr>
        <w:t xml:space="preserve"> du </w:t>
      </w:r>
      <w:proofErr w:type="spellStart"/>
      <w:r w:rsidRPr="00F95096">
        <w:rPr>
          <w:color w:val="000000"/>
        </w:rPr>
        <w:t>siècle</w:t>
      </w:r>
      <w:proofErr w:type="spellEnd"/>
      <w:r w:rsidRPr="00F95096">
        <w:rPr>
          <w:color w:val="000000"/>
        </w:rPr>
        <w:t xml:space="preserve"> à </w:t>
      </w:r>
      <w:proofErr w:type="spellStart"/>
      <w:r w:rsidRPr="00F95096">
        <w:rPr>
          <w:color w:val="000000"/>
        </w:rPr>
        <w:t>venir</w:t>
      </w:r>
      <w:proofErr w:type="spellEnd"/>
      <w:r w:rsidRPr="00F95096">
        <w:rPr>
          <w:color w:val="000000"/>
        </w:rPr>
        <w:t>.</w:t>
      </w:r>
    </w:p>
    <w:p w:rsidR="00124D2C" w:rsidRDefault="00124D2C" w:rsidP="00124D2C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 w:rsidRPr="00F95096">
        <w:rPr>
          <w:color w:val="000000"/>
        </w:rPr>
        <w:t>Alors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pour</w:t>
      </w:r>
      <w:proofErr w:type="spellEnd"/>
      <w:r w:rsidRPr="00F95096">
        <w:rPr>
          <w:color w:val="000000"/>
        </w:rPr>
        <w:t xml:space="preserve"> un </w:t>
      </w:r>
      <w:proofErr w:type="spellStart"/>
      <w:r w:rsidRPr="00F95096">
        <w:rPr>
          <w:color w:val="000000"/>
        </w:rPr>
        <w:t>monde</w:t>
      </w:r>
      <w:proofErr w:type="spellEnd"/>
      <w:r w:rsidRPr="00F95096">
        <w:rPr>
          <w:color w:val="000000"/>
        </w:rPr>
        <w:t xml:space="preserve"> plus </w:t>
      </w:r>
      <w:proofErr w:type="spellStart"/>
      <w:r w:rsidRPr="00F95096">
        <w:rPr>
          <w:color w:val="000000"/>
        </w:rPr>
        <w:t>propre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faisons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confiance</w:t>
      </w:r>
      <w:proofErr w:type="spellEnd"/>
      <w:r w:rsidRPr="00F95096">
        <w:rPr>
          <w:color w:val="000000"/>
        </w:rPr>
        <w:t xml:space="preserve"> à </w:t>
      </w:r>
      <w:proofErr w:type="spellStart"/>
      <w:r w:rsidRPr="00F95096">
        <w:rPr>
          <w:color w:val="000000"/>
        </w:rPr>
        <w:t>nos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chères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têtes</w:t>
      </w:r>
      <w:proofErr w:type="spellEnd"/>
      <w:r w:rsidRPr="00F95096">
        <w:rPr>
          <w:color w:val="000000"/>
        </w:rPr>
        <w:t xml:space="preserve"> </w:t>
      </w:r>
      <w:proofErr w:type="spellStart"/>
      <w:r w:rsidRPr="00F95096">
        <w:rPr>
          <w:color w:val="000000"/>
        </w:rPr>
        <w:t>blondes</w:t>
      </w:r>
      <w:proofErr w:type="spellEnd"/>
      <w:r w:rsidRPr="00F95096">
        <w:rPr>
          <w:color w:val="000000"/>
        </w:rPr>
        <w:t>.</w:t>
      </w:r>
    </w:p>
    <w:p w:rsidR="00124D2C" w:rsidRDefault="00124D2C" w:rsidP="00124D2C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124D2C" w:rsidRPr="00F77AE0" w:rsidRDefault="00124D2C" w:rsidP="00124D2C">
      <w:pPr>
        <w:pStyle w:val="NormalWeb"/>
        <w:spacing w:before="0" w:beforeAutospacing="0" w:after="0" w:afterAutospacing="0"/>
        <w:jc w:val="right"/>
      </w:pPr>
      <w:hyperlink r:id="rId8" w:history="1">
        <w:r w:rsidRPr="00F77AE0">
          <w:rPr>
            <w:rStyle w:val="Hyperlink"/>
          </w:rPr>
          <w:t>https://sites.google.com</w:t>
        </w:r>
      </w:hyperlink>
    </w:p>
    <w:p w:rsidR="00124D2C" w:rsidRPr="00F95096" w:rsidRDefault="00124D2C" w:rsidP="00124D2C">
      <w:pPr>
        <w:pStyle w:val="NormalWeb"/>
        <w:spacing w:before="0" w:beforeAutospacing="0" w:after="0" w:afterAutospacing="0"/>
      </w:pPr>
    </w:p>
    <w:p w:rsidR="00124D2C" w:rsidRPr="00F95096" w:rsidRDefault="00124D2C" w:rsidP="00124D2C">
      <w:pPr>
        <w:pStyle w:val="Default"/>
        <w:rPr>
          <w:rFonts w:ascii="Times New Roman" w:hAnsi="Times New Roman" w:cs="Times New Roman"/>
        </w:rPr>
      </w:pPr>
    </w:p>
    <w:p w:rsidR="00124D2C" w:rsidRPr="00F77AE0" w:rsidRDefault="00124D2C" w:rsidP="00124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Pr="00F77AE0">
        <w:rPr>
          <w:rFonts w:ascii="Times New Roman" w:hAnsi="Times New Roman" w:cs="Times New Roman"/>
          <w:b/>
          <w:sz w:val="24"/>
          <w:szCs w:val="24"/>
        </w:rPr>
        <w:t>COMPRÉHENSION / 25p.</w:t>
      </w:r>
    </w:p>
    <w:p w:rsidR="00124D2C" w:rsidRPr="00F77AE0" w:rsidRDefault="00124D2C" w:rsidP="00124D2C">
      <w:pPr>
        <w:pStyle w:val="List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Choisissez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la variante VRAI ou FAUX et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justifiez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votre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réponse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en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citant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une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expression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ou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une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7AE0">
        <w:rPr>
          <w:rFonts w:ascii="Times New Roman" w:hAnsi="Times New Roman" w:cs="Times New Roman"/>
          <w:b/>
          <w:sz w:val="24"/>
          <w:szCs w:val="24"/>
        </w:rPr>
        <w:t>phrase</w:t>
      </w:r>
      <w:proofErr w:type="spellEnd"/>
      <w:r w:rsidRPr="00F77AE0">
        <w:rPr>
          <w:rFonts w:ascii="Times New Roman" w:hAnsi="Times New Roman" w:cs="Times New Roman"/>
          <w:b/>
          <w:sz w:val="24"/>
          <w:szCs w:val="24"/>
        </w:rPr>
        <w:t xml:space="preserve"> du texte (15p)</w:t>
      </w:r>
    </w:p>
    <w:tbl>
      <w:tblPr>
        <w:tblStyle w:val="GrilTabel"/>
        <w:tblpPr w:leftFromText="180" w:rightFromText="180" w:vertAnchor="text" w:horzAnchor="margin" w:tblpXSpec="center" w:tblpY="92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54"/>
        <w:gridCol w:w="992"/>
        <w:gridCol w:w="1021"/>
      </w:tblGrid>
      <w:tr w:rsidR="00124D2C" w:rsidRPr="00F95096" w:rsidTr="00B31610">
        <w:trPr>
          <w:jc w:val="center"/>
        </w:trPr>
        <w:tc>
          <w:tcPr>
            <w:tcW w:w="7054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VRAI</w:t>
            </w:r>
          </w:p>
        </w:tc>
        <w:tc>
          <w:tcPr>
            <w:tcW w:w="1021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FAUX</w:t>
            </w:r>
          </w:p>
        </w:tc>
      </w:tr>
      <w:tr w:rsidR="00124D2C" w:rsidRPr="00F95096" w:rsidTr="00B31610">
        <w:trPr>
          <w:trHeight w:val="592"/>
          <w:jc w:val="center"/>
        </w:trPr>
        <w:tc>
          <w:tcPr>
            <w:tcW w:w="7054" w:type="dxa"/>
          </w:tcPr>
          <w:p w:rsidR="00124D2C" w:rsidRPr="00F95096" w:rsidRDefault="00124D2C" w:rsidP="00B31610">
            <w:pPr>
              <w:pStyle w:val="Default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</w:rPr>
            </w:pPr>
            <w:r w:rsidRPr="00F95096">
              <w:rPr>
                <w:rFonts w:ascii="Times New Roman" w:eastAsia="Times New Roman" w:hAnsi="Times New Roman" w:cs="Times New Roman"/>
              </w:rPr>
              <w:t xml:space="preserve">La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majorité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jeunes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savent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trier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les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déchets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</w:t>
            </w:r>
          </w:p>
          <w:p w:rsidR="00124D2C" w:rsidRPr="00F95096" w:rsidRDefault="00124D2C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</w:tc>
        <w:tc>
          <w:tcPr>
            <w:tcW w:w="992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24D2C" w:rsidRPr="00F95096" w:rsidTr="00B31610">
        <w:trPr>
          <w:jc w:val="center"/>
        </w:trPr>
        <w:tc>
          <w:tcPr>
            <w:tcW w:w="7054" w:type="dxa"/>
          </w:tcPr>
          <w:p w:rsidR="00124D2C" w:rsidRPr="00F95096" w:rsidRDefault="00124D2C" w:rsidP="00B31610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 xml:space="preserve">Le </w:t>
            </w:r>
            <w:proofErr w:type="spellStart"/>
            <w:r w:rsidRPr="00F95096">
              <w:rPr>
                <w:rFonts w:ascii="Times New Roman" w:hAnsi="Times New Roman" w:cs="Times New Roman"/>
              </w:rPr>
              <w:t>résultat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hAnsi="Times New Roman" w:cs="Times New Roman"/>
              </w:rPr>
              <w:t>adultes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est </w:t>
            </w:r>
            <w:proofErr w:type="spellStart"/>
            <w:r w:rsidRPr="00F95096">
              <w:rPr>
                <w:rFonts w:ascii="Times New Roman" w:hAnsi="Times New Roman" w:cs="Times New Roman"/>
              </w:rPr>
              <w:t>rassurant</w:t>
            </w:r>
            <w:proofErr w:type="spellEnd"/>
            <w:r w:rsidRPr="00F95096">
              <w:rPr>
                <w:rFonts w:ascii="Times New Roman" w:hAnsi="Times New Roman" w:cs="Times New Roman"/>
              </w:rPr>
              <w:t>.</w:t>
            </w:r>
          </w:p>
          <w:p w:rsidR="00124D2C" w:rsidRPr="00F95096" w:rsidRDefault="00124D2C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</w:tc>
        <w:tc>
          <w:tcPr>
            <w:tcW w:w="992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24D2C" w:rsidRPr="00F95096" w:rsidTr="00B31610">
        <w:trPr>
          <w:jc w:val="center"/>
        </w:trPr>
        <w:tc>
          <w:tcPr>
            <w:tcW w:w="7054" w:type="dxa"/>
          </w:tcPr>
          <w:p w:rsidR="00124D2C" w:rsidRPr="00F95096" w:rsidRDefault="00124D2C" w:rsidP="00B31610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spellStart"/>
            <w:r w:rsidRPr="00F95096">
              <w:rPr>
                <w:rFonts w:ascii="Times New Roman" w:hAnsi="Times New Roman" w:cs="Times New Roman"/>
              </w:rPr>
              <w:t>Les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</w:rPr>
              <w:t>jeunes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se </w:t>
            </w:r>
            <w:proofErr w:type="spellStart"/>
            <w:r w:rsidRPr="00F95096">
              <w:rPr>
                <w:rFonts w:ascii="Times New Roman" w:hAnsi="Times New Roman" w:cs="Times New Roman"/>
              </w:rPr>
              <w:t>soucient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hAnsi="Times New Roman" w:cs="Times New Roman"/>
              </w:rPr>
              <w:t>questions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</w:rPr>
              <w:t>environnementales</w:t>
            </w:r>
            <w:proofErr w:type="spellEnd"/>
            <w:r w:rsidRPr="00F95096">
              <w:rPr>
                <w:rFonts w:ascii="Times New Roman" w:hAnsi="Times New Roman" w:cs="Times New Roman"/>
              </w:rPr>
              <w:t>.</w:t>
            </w:r>
          </w:p>
          <w:p w:rsidR="00124D2C" w:rsidRPr="00F95096" w:rsidRDefault="00124D2C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</w:tc>
        <w:tc>
          <w:tcPr>
            <w:tcW w:w="992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124D2C" w:rsidRPr="00F95096" w:rsidRDefault="00124D2C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124D2C" w:rsidRPr="00F95096" w:rsidRDefault="00124D2C" w:rsidP="00124D2C">
      <w:pPr>
        <w:pStyle w:val="List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4D2C" w:rsidRPr="00F77AE0" w:rsidRDefault="00124D2C" w:rsidP="00124D2C">
      <w:pPr>
        <w:pStyle w:val="List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7AE0">
        <w:rPr>
          <w:rFonts w:ascii="Times New Roman" w:eastAsia="Times New Roman" w:hAnsi="Times New Roman" w:cs="Times New Roman"/>
          <w:b/>
          <w:sz w:val="24"/>
          <w:szCs w:val="24"/>
        </w:rPr>
        <w:t>Cochez</w:t>
      </w:r>
      <w:proofErr w:type="spellEnd"/>
      <w:r w:rsidRPr="00F77AE0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F77AE0">
        <w:rPr>
          <w:rFonts w:ascii="Times New Roman" w:eastAsia="Times New Roman" w:hAnsi="Times New Roman" w:cs="Times New Roman"/>
          <w:b/>
          <w:sz w:val="24"/>
          <w:szCs w:val="24"/>
        </w:rPr>
        <w:t>bonne</w:t>
      </w:r>
      <w:proofErr w:type="spellEnd"/>
      <w:r w:rsidRPr="00F77AE0">
        <w:rPr>
          <w:rFonts w:ascii="Times New Roman" w:eastAsia="Times New Roman" w:hAnsi="Times New Roman" w:cs="Times New Roman"/>
          <w:b/>
          <w:sz w:val="24"/>
          <w:szCs w:val="24"/>
        </w:rPr>
        <w:t xml:space="preserve"> case:</w:t>
      </w:r>
      <w:r w:rsidRPr="00F77AE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F77AE0">
        <w:rPr>
          <w:rFonts w:ascii="Times New Roman" w:eastAsia="Times New Roman" w:hAnsi="Times New Roman" w:cs="Times New Roman"/>
          <w:b/>
          <w:sz w:val="24"/>
          <w:szCs w:val="24"/>
        </w:rPr>
        <w:t>4p</w:t>
      </w:r>
      <w:r w:rsidRPr="00F77AE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24D2C" w:rsidRPr="00F95096" w:rsidRDefault="00124D2C" w:rsidP="00124D2C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Si un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jeune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achète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bouteille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d'eau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en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plastique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: </w:t>
      </w:r>
    </w:p>
    <w:p w:rsidR="00124D2C" w:rsidRPr="00F95096" w:rsidRDefault="00124D2C" w:rsidP="00124D2C">
      <w:pPr>
        <w:pStyle w:val="List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bouteille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est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toujours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recyclée</w:t>
      </w:r>
      <w:proofErr w:type="spellEnd"/>
    </w:p>
    <w:p w:rsidR="00124D2C" w:rsidRPr="00F95096" w:rsidRDefault="00124D2C" w:rsidP="00124D2C">
      <w:pPr>
        <w:pStyle w:val="List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bouteille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est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recyclée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dans la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moitié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cas</w:t>
      </w:r>
      <w:proofErr w:type="spellEnd"/>
    </w:p>
    <w:p w:rsidR="00124D2C" w:rsidRDefault="00124D2C" w:rsidP="00124D2C">
      <w:pPr>
        <w:pStyle w:val="List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bouteille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est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recyclée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fois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sur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quatre</w:t>
      </w:r>
      <w:proofErr w:type="spellEnd"/>
    </w:p>
    <w:p w:rsidR="00124D2C" w:rsidRPr="00986BA8" w:rsidRDefault="00124D2C" w:rsidP="00124D2C">
      <w:pPr>
        <w:spacing w:after="0" w:line="240" w:lineRule="auto"/>
        <w:ind w:left="1132"/>
        <w:rPr>
          <w:rFonts w:ascii="Times New Roman" w:eastAsia="Times New Roman" w:hAnsi="Times New Roman" w:cs="Times New Roman"/>
          <w:sz w:val="24"/>
          <w:szCs w:val="24"/>
        </w:rPr>
      </w:pPr>
    </w:p>
    <w:p w:rsidR="00124D2C" w:rsidRPr="00986BA8" w:rsidRDefault="00124D2C" w:rsidP="00124D2C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adultes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affirment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24D2C" w:rsidRPr="00F95096" w:rsidRDefault="00124D2C" w:rsidP="00124D2C">
      <w:pPr>
        <w:pStyle w:val="List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faire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toujours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tri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déchets</w:t>
      </w:r>
      <w:proofErr w:type="spellEnd"/>
    </w:p>
    <w:p w:rsidR="00124D2C" w:rsidRPr="00F95096" w:rsidRDefault="00124D2C" w:rsidP="00124D2C">
      <w:pPr>
        <w:pStyle w:val="List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faire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parfois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tri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des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déchets</w:t>
      </w:r>
      <w:proofErr w:type="spellEnd"/>
    </w:p>
    <w:p w:rsidR="00124D2C" w:rsidRPr="00F95096" w:rsidRDefault="00124D2C" w:rsidP="00124D2C">
      <w:pPr>
        <w:pStyle w:val="List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color w:val="000000"/>
          <w:sz w:val="24"/>
          <w:szCs w:val="24"/>
        </w:rPr>
        <w:t xml:space="preserve">ne pas </w:t>
      </w:r>
      <w:proofErr w:type="spellStart"/>
      <w:r w:rsidRPr="00F95096">
        <w:rPr>
          <w:rFonts w:ascii="Times New Roman" w:hAnsi="Times New Roman" w:cs="Times New Roman"/>
          <w:color w:val="000000"/>
          <w:sz w:val="24"/>
          <w:szCs w:val="24"/>
        </w:rPr>
        <w:t>toujours</w:t>
      </w:r>
      <w:proofErr w:type="spellEnd"/>
      <w:r w:rsidRPr="00F95096">
        <w:rPr>
          <w:rFonts w:ascii="Times New Roman" w:hAnsi="Times New Roman" w:cs="Times New Roman"/>
          <w:color w:val="000000"/>
          <w:sz w:val="24"/>
          <w:szCs w:val="24"/>
        </w:rPr>
        <w:t xml:space="preserve"> trier </w:t>
      </w:r>
      <w:proofErr w:type="spellStart"/>
      <w:r w:rsidRPr="00F95096">
        <w:rPr>
          <w:rFonts w:ascii="Times New Roman" w:hAnsi="Times New Roman" w:cs="Times New Roman"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color w:val="000000"/>
          <w:sz w:val="24"/>
          <w:szCs w:val="24"/>
        </w:rPr>
        <w:t>déchets</w:t>
      </w:r>
      <w:proofErr w:type="spellEnd"/>
    </w:p>
    <w:p w:rsidR="00124D2C" w:rsidRPr="00F95096" w:rsidRDefault="00124D2C" w:rsidP="00124D2C">
      <w:pPr>
        <w:pStyle w:val="Default"/>
        <w:rPr>
          <w:rFonts w:ascii="Times New Roman" w:hAnsi="Times New Roman" w:cs="Times New Roman"/>
        </w:rPr>
      </w:pPr>
    </w:p>
    <w:p w:rsidR="00124D2C" w:rsidRPr="00F95096" w:rsidRDefault="00124D2C" w:rsidP="00124D2C">
      <w:pPr>
        <w:pStyle w:val="Default"/>
        <w:rPr>
          <w:rStyle w:val="CitareHTML"/>
          <w:rFonts w:ascii="Times New Roman" w:hAnsi="Times New Roman" w:cs="Times New Roman"/>
          <w:bCs/>
          <w:i w:val="0"/>
        </w:rPr>
      </w:pPr>
      <w:r>
        <w:rPr>
          <w:rStyle w:val="CitareHTML"/>
          <w:rFonts w:ascii="Times New Roman" w:hAnsi="Times New Roman" w:cs="Times New Roman"/>
          <w:b/>
          <w:bCs/>
        </w:rPr>
        <w:t xml:space="preserve">3.  </w:t>
      </w:r>
      <w:proofErr w:type="spellStart"/>
      <w:r w:rsidRPr="00F95096">
        <w:rPr>
          <w:rStyle w:val="CitareHTML"/>
          <w:rFonts w:ascii="Times New Roman" w:hAnsi="Times New Roman" w:cs="Times New Roman"/>
          <w:b/>
          <w:bCs/>
        </w:rPr>
        <w:t>Répondez</w:t>
      </w:r>
      <w:proofErr w:type="spellEnd"/>
      <w:r w:rsidRPr="00F95096">
        <w:rPr>
          <w:rStyle w:val="CitareHTML"/>
          <w:rFonts w:ascii="Times New Roman" w:hAnsi="Times New Roman" w:cs="Times New Roman"/>
          <w:b/>
          <w:bCs/>
        </w:rPr>
        <w:t>:</w:t>
      </w:r>
      <w:r w:rsidRPr="00F95096">
        <w:rPr>
          <w:rStyle w:val="CitareHTML"/>
          <w:rFonts w:ascii="Times New Roman" w:hAnsi="Times New Roman" w:cs="Times New Roman"/>
          <w:bCs/>
        </w:rPr>
        <w:t xml:space="preserve"> (</w:t>
      </w:r>
      <w:r w:rsidRPr="00F95096">
        <w:rPr>
          <w:rStyle w:val="CitareHTML"/>
          <w:rFonts w:ascii="Times New Roman" w:hAnsi="Times New Roman" w:cs="Times New Roman"/>
          <w:b/>
          <w:bCs/>
        </w:rPr>
        <w:t>6p</w:t>
      </w:r>
      <w:r w:rsidRPr="00F95096">
        <w:rPr>
          <w:rStyle w:val="CitareHTML"/>
          <w:rFonts w:ascii="Times New Roman" w:hAnsi="Times New Roman" w:cs="Times New Roman"/>
          <w:bCs/>
        </w:rPr>
        <w:t>)</w:t>
      </w:r>
    </w:p>
    <w:p w:rsidR="00124D2C" w:rsidRPr="00F95096" w:rsidRDefault="00124D2C" w:rsidP="00124D2C">
      <w:pPr>
        <w:pStyle w:val="Default"/>
        <w:numPr>
          <w:ilvl w:val="0"/>
          <w:numId w:val="6"/>
        </w:numPr>
        <w:rPr>
          <w:rStyle w:val="CitareHTML"/>
          <w:rFonts w:ascii="Times New Roman" w:hAnsi="Times New Roman" w:cs="Times New Roman"/>
          <w:bCs/>
          <w:i w:val="0"/>
        </w:rPr>
      </w:pPr>
      <w:proofErr w:type="spellStart"/>
      <w:r w:rsidRPr="00F95096">
        <w:rPr>
          <w:rStyle w:val="CitareHTML"/>
          <w:rFonts w:ascii="Times New Roman" w:hAnsi="Times New Roman" w:cs="Times New Roman"/>
          <w:bCs/>
        </w:rPr>
        <w:t>Qu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`est-ce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que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les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ados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recyclent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en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particulier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>?</w:t>
      </w:r>
    </w:p>
    <w:p w:rsidR="00124D2C" w:rsidRPr="00F95096" w:rsidRDefault="00124D2C" w:rsidP="00124D2C">
      <w:pPr>
        <w:pStyle w:val="Default"/>
        <w:numPr>
          <w:ilvl w:val="0"/>
          <w:numId w:val="6"/>
        </w:numPr>
        <w:rPr>
          <w:rStyle w:val="CitareHTML"/>
          <w:rFonts w:ascii="Times New Roman" w:hAnsi="Times New Roman" w:cs="Times New Roman"/>
          <w:bCs/>
          <w:i w:val="0"/>
        </w:rPr>
      </w:pPr>
      <w:r w:rsidRPr="00F95096">
        <w:rPr>
          <w:rStyle w:val="CitareHTML"/>
          <w:rFonts w:ascii="Times New Roman" w:hAnsi="Times New Roman" w:cs="Times New Roman"/>
          <w:bCs/>
        </w:rPr>
        <w:t>Comment s`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explique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le </w:t>
      </w:r>
      <w:proofErr w:type="spellStart"/>
      <w:r w:rsidRPr="00F95096">
        <w:rPr>
          <w:rFonts w:ascii="Times New Roman" w:hAnsi="Times New Roman" w:cs="Times New Roman"/>
        </w:rPr>
        <w:t>décalage</w:t>
      </w:r>
      <w:proofErr w:type="spellEnd"/>
      <w:r w:rsidRPr="00F95096">
        <w:rPr>
          <w:rFonts w:ascii="Times New Roman" w:hAnsi="Times New Roman" w:cs="Times New Roman"/>
        </w:rPr>
        <w:t xml:space="preserve"> </w:t>
      </w:r>
      <w:proofErr w:type="spellStart"/>
      <w:r w:rsidRPr="00F95096">
        <w:rPr>
          <w:rFonts w:ascii="Times New Roman" w:hAnsi="Times New Roman" w:cs="Times New Roman"/>
        </w:rPr>
        <w:t>entre</w:t>
      </w:r>
      <w:proofErr w:type="spellEnd"/>
      <w:r w:rsidRPr="00F95096">
        <w:rPr>
          <w:rFonts w:ascii="Times New Roman" w:hAnsi="Times New Roman" w:cs="Times New Roman"/>
        </w:rPr>
        <w:t xml:space="preserve"> </w:t>
      </w:r>
      <w:proofErr w:type="spellStart"/>
      <w:r w:rsidRPr="00F95096">
        <w:rPr>
          <w:rFonts w:ascii="Times New Roman" w:hAnsi="Times New Roman" w:cs="Times New Roman"/>
        </w:rPr>
        <w:t>enfants</w:t>
      </w:r>
      <w:proofErr w:type="spellEnd"/>
      <w:r w:rsidRPr="00F95096">
        <w:rPr>
          <w:rFonts w:ascii="Times New Roman" w:hAnsi="Times New Roman" w:cs="Times New Roman"/>
        </w:rPr>
        <w:t xml:space="preserve"> et </w:t>
      </w:r>
      <w:proofErr w:type="spellStart"/>
      <w:r w:rsidRPr="00F95096">
        <w:rPr>
          <w:rFonts w:ascii="Times New Roman" w:hAnsi="Times New Roman" w:cs="Times New Roman"/>
        </w:rPr>
        <w:t>parents</w:t>
      </w:r>
      <w:proofErr w:type="spellEnd"/>
      <w:r w:rsidRPr="00F95096">
        <w:rPr>
          <w:rFonts w:ascii="Times New Roman" w:hAnsi="Times New Roman" w:cs="Times New Roman"/>
        </w:rPr>
        <w:t xml:space="preserve"> dans le </w:t>
      </w:r>
      <w:proofErr w:type="spellStart"/>
      <w:r w:rsidRPr="00F95096">
        <w:rPr>
          <w:rFonts w:ascii="Times New Roman" w:hAnsi="Times New Roman" w:cs="Times New Roman"/>
        </w:rPr>
        <w:t>tri</w:t>
      </w:r>
      <w:proofErr w:type="spellEnd"/>
      <w:r w:rsidRPr="00F95096">
        <w:rPr>
          <w:rFonts w:ascii="Times New Roman" w:hAnsi="Times New Roman" w:cs="Times New Roman"/>
        </w:rPr>
        <w:t xml:space="preserve"> des </w:t>
      </w:r>
      <w:proofErr w:type="spellStart"/>
      <w:r w:rsidRPr="00F95096">
        <w:rPr>
          <w:rFonts w:ascii="Times New Roman" w:hAnsi="Times New Roman" w:cs="Times New Roman"/>
        </w:rPr>
        <w:t>déchets</w:t>
      </w:r>
      <w:proofErr w:type="spellEnd"/>
      <w:r w:rsidRPr="00F95096">
        <w:rPr>
          <w:rFonts w:ascii="Times New Roman" w:hAnsi="Times New Roman" w:cs="Times New Roman"/>
        </w:rPr>
        <w:t>?</w:t>
      </w:r>
    </w:p>
    <w:p w:rsidR="00124D2C" w:rsidRPr="00F95096" w:rsidRDefault="00124D2C" w:rsidP="00124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D2C" w:rsidRPr="00F95096" w:rsidRDefault="00124D2C" w:rsidP="00124D2C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II. STRUCTURES LINGUISTIQUES / 25p.</w:t>
      </w:r>
    </w:p>
    <w:p w:rsidR="00124D2C" w:rsidRPr="00F95096" w:rsidRDefault="00124D2C" w:rsidP="00124D2C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Complétez le texte avec</w:t>
      </w:r>
      <w:r w:rsidRPr="00F95096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collectés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trié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aimants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rejette</w:t>
      </w:r>
      <w:proofErr w:type="spellEnd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(8p)</w:t>
      </w:r>
    </w:p>
    <w:p w:rsidR="00124D2C" w:rsidRPr="00F95096" w:rsidRDefault="00124D2C" w:rsidP="00124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Dans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pays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industrialisés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chaque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personne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95096">
        <w:rPr>
          <w:rFonts w:ascii="Times New Roman" w:eastAsia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(a)</w:t>
      </w:r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moyenne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un kilo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demi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par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jour.Une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grande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n'est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pas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biodégradable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peut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être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recyclé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à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condition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d'être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soigneusement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95096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(b)</w:t>
      </w:r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95096">
        <w:rPr>
          <w:rFonts w:ascii="Times New Roman" w:eastAsia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(c)</w:t>
      </w:r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façon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collective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transportés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jusqu'à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un centre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tri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Un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système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hyperlink r:id="rId9" w:history="1">
        <w:r w:rsidRPr="00F95096">
          <w:rPr>
            <w:rFonts w:ascii="Times New Roman" w:eastAsia="Times New Roman" w:hAnsi="Times New Roman" w:cs="Times New Roman"/>
            <w:bCs/>
            <w:sz w:val="24"/>
            <w:szCs w:val="24"/>
          </w:rPr>
          <w:t>de__________</w:t>
        </w:r>
      </w:hyperlink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(d)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retient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métaux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ferreux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éjecte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métaux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non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ferreux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124D2C" w:rsidRPr="00F95096" w:rsidRDefault="00124D2C" w:rsidP="00124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D2C" w:rsidRPr="00F95096" w:rsidRDefault="00124D2C" w:rsidP="00124D2C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Reliez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deux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enoncées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par un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pronom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relatif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Faites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les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transformations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nécessaires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5096">
        <w:rPr>
          <w:rFonts w:ascii="Times New Roman" w:hAnsi="Times New Roman" w:cs="Times New Roman"/>
          <w:b/>
          <w:sz w:val="24"/>
          <w:szCs w:val="24"/>
        </w:rPr>
        <w:t>(8p)</w:t>
      </w:r>
    </w:p>
    <w:p w:rsidR="00124D2C" w:rsidRPr="00F95096" w:rsidRDefault="00124D2C" w:rsidP="00124D2C">
      <w:pPr>
        <w:pStyle w:val="List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Hier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j’ai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rencontré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ami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l’avais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pas vu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depuis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longtemps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4D2C" w:rsidRPr="00F95096" w:rsidRDefault="00124D2C" w:rsidP="00124D2C">
      <w:pPr>
        <w:pStyle w:val="List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sz w:val="24"/>
          <w:szCs w:val="24"/>
        </w:rPr>
        <w:t xml:space="preserve">Nous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avons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connu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période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difficile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.  Nous en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gardons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très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mauvais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souvenir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>.</w:t>
      </w:r>
    </w:p>
    <w:p w:rsidR="00124D2C" w:rsidRPr="00F95096" w:rsidRDefault="00124D2C" w:rsidP="00124D2C">
      <w:pPr>
        <w:pStyle w:val="List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sz w:val="24"/>
          <w:szCs w:val="24"/>
        </w:rPr>
        <w:t xml:space="preserve">Elle part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demain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Venise. Elle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veut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être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le carnaval.</w:t>
      </w:r>
    </w:p>
    <w:p w:rsidR="00124D2C" w:rsidRPr="00F95096" w:rsidRDefault="00124D2C" w:rsidP="00124D2C">
      <w:pPr>
        <w:pStyle w:val="List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hAnsi="Times New Roman" w:cs="Times New Roman"/>
          <w:sz w:val="24"/>
          <w:szCs w:val="24"/>
        </w:rPr>
        <w:t>J’aime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beaucoup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cette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chanson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d’Elvis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Presley.  Elle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rappelle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jeunesse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>.</w:t>
      </w:r>
    </w:p>
    <w:p w:rsidR="00124D2C" w:rsidRPr="00F95096" w:rsidRDefault="00124D2C" w:rsidP="00124D2C">
      <w:pPr>
        <w:pStyle w:val="Listparagraf"/>
        <w:spacing w:after="0" w:line="240" w:lineRule="auto"/>
        <w:ind w:left="772"/>
        <w:rPr>
          <w:rFonts w:ascii="Times New Roman" w:eastAsia="Times New Roman" w:hAnsi="Times New Roman" w:cs="Times New Roman"/>
          <w:sz w:val="24"/>
          <w:szCs w:val="24"/>
        </w:rPr>
      </w:pPr>
    </w:p>
    <w:p w:rsidR="00124D2C" w:rsidRPr="00CD4CC1" w:rsidRDefault="00124D2C" w:rsidP="00124D2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Donnez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les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antonymes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des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mots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: </w:t>
      </w:r>
      <w:proofErr w:type="spellStart"/>
      <w:r w:rsidRPr="00CD4C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confiance</w:t>
      </w:r>
      <w:proofErr w:type="spellEnd"/>
      <w:r w:rsidRPr="00CD4C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et </w:t>
      </w:r>
      <w:proofErr w:type="spellStart"/>
      <w:r w:rsidRPr="00CD4C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propre</w:t>
      </w:r>
      <w:proofErr w:type="spellEnd"/>
      <w:r w:rsidRPr="00CD4C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que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i/>
          <w:sz w:val="24"/>
          <w:szCs w:val="24"/>
        </w:rPr>
        <w:t>v</w:t>
      </w:r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ous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mettez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ensuite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dans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deux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phrases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: (3p)</w:t>
      </w:r>
    </w:p>
    <w:p w:rsidR="00124D2C" w:rsidRPr="00F95096" w:rsidRDefault="00124D2C" w:rsidP="00124D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4D2C" w:rsidRPr="00F95096" w:rsidRDefault="00124D2C" w:rsidP="00124D2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Ecrivez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verbes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entre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parenthèse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 xml:space="preserve"> à la forme </w:t>
      </w:r>
      <w:proofErr w:type="spellStart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correcte</w:t>
      </w:r>
      <w:proofErr w:type="spellEnd"/>
      <w:r w:rsidRPr="00F95096">
        <w:rPr>
          <w:rFonts w:ascii="Times New Roman" w:eastAsia="Times New Roman" w:hAnsi="Times New Roman" w:cs="Times New Roman"/>
          <w:b/>
          <w:sz w:val="24"/>
          <w:szCs w:val="24"/>
        </w:rPr>
        <w:t>: (6p)</w:t>
      </w:r>
    </w:p>
    <w:p w:rsidR="00124D2C" w:rsidRPr="00C07E69" w:rsidRDefault="00124D2C" w:rsidP="00124D2C">
      <w:pPr>
        <w:pStyle w:val="List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E69">
        <w:rPr>
          <w:rFonts w:ascii="Times New Roman" w:hAnsi="Times New Roman" w:cs="Times New Roman"/>
          <w:sz w:val="24"/>
          <w:szCs w:val="24"/>
        </w:rPr>
        <w:t xml:space="preserve">Si tu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demandais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le (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faire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)_________ 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volontiers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>.</w:t>
      </w:r>
    </w:p>
    <w:p w:rsidR="00124D2C" w:rsidRPr="00C07E69" w:rsidRDefault="00124D2C" w:rsidP="00124D2C">
      <w:pPr>
        <w:pStyle w:val="List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E69">
        <w:rPr>
          <w:rFonts w:ascii="Times New Roman" w:hAnsi="Times New Roman" w:cs="Times New Roman"/>
          <w:sz w:val="24"/>
          <w:szCs w:val="24"/>
        </w:rPr>
        <w:t xml:space="preserve">Si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vous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finir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>) ____________ l</w:t>
      </w:r>
      <w:r w:rsidRPr="00C07E69">
        <w:rPr>
          <w:rFonts w:ascii="Times New Roman" w:hAnsi="Times New Roman" w:cs="Times New Roman"/>
          <w:sz w:val="24"/>
          <w:szCs w:val="24"/>
          <w:lang w:val="fr-FR"/>
        </w:rPr>
        <w:t>`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exercice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plus vite,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vous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aurez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du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temps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jouer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 xml:space="preserve"> sur </w:t>
      </w:r>
      <w:proofErr w:type="spellStart"/>
      <w:r w:rsidRPr="00C07E69">
        <w:rPr>
          <w:rFonts w:ascii="Times New Roman" w:hAnsi="Times New Roman" w:cs="Times New Roman"/>
          <w:sz w:val="24"/>
          <w:szCs w:val="24"/>
        </w:rPr>
        <w:t>lòrdi</w:t>
      </w:r>
      <w:proofErr w:type="spellEnd"/>
      <w:r w:rsidRPr="00C07E69">
        <w:rPr>
          <w:rFonts w:ascii="Times New Roman" w:hAnsi="Times New Roman" w:cs="Times New Roman"/>
          <w:sz w:val="24"/>
          <w:szCs w:val="24"/>
        </w:rPr>
        <w:t>.</w:t>
      </w:r>
    </w:p>
    <w:p w:rsidR="00124D2C" w:rsidRPr="00124D2C" w:rsidRDefault="00124D2C" w:rsidP="00124D2C">
      <w:pPr>
        <w:pStyle w:val="List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E69">
        <w:rPr>
          <w:rFonts w:ascii="Times New Roman" w:hAnsi="Times New Roman" w:cs="Times New Roman"/>
          <w:bCs/>
          <w:sz w:val="24"/>
          <w:szCs w:val="24"/>
        </w:rPr>
        <w:t>Si Marie et moi (</w:t>
      </w:r>
      <w:proofErr w:type="spellStart"/>
      <w:r w:rsidRPr="00C07E69">
        <w:rPr>
          <w:rFonts w:ascii="Times New Roman" w:hAnsi="Times New Roman" w:cs="Times New Roman"/>
          <w:bCs/>
          <w:sz w:val="24"/>
          <w:szCs w:val="24"/>
        </w:rPr>
        <w:t>aller</w:t>
      </w:r>
      <w:proofErr w:type="spellEnd"/>
      <w:r w:rsidRPr="00C07E69">
        <w:rPr>
          <w:rFonts w:ascii="Times New Roman" w:hAnsi="Times New Roman" w:cs="Times New Roman"/>
          <w:bCs/>
          <w:sz w:val="24"/>
          <w:szCs w:val="24"/>
        </w:rPr>
        <w:t xml:space="preserve">) ____________  lui </w:t>
      </w:r>
      <w:proofErr w:type="spellStart"/>
      <w:r w:rsidRPr="00C07E69">
        <w:rPr>
          <w:rFonts w:ascii="Times New Roman" w:hAnsi="Times New Roman" w:cs="Times New Roman"/>
          <w:bCs/>
          <w:sz w:val="24"/>
          <w:szCs w:val="24"/>
        </w:rPr>
        <w:t>parler</w:t>
      </w:r>
      <w:proofErr w:type="spellEnd"/>
      <w:r w:rsidRPr="00C07E6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07E69">
        <w:rPr>
          <w:rFonts w:ascii="Times New Roman" w:hAnsi="Times New Roman" w:cs="Times New Roman"/>
          <w:bCs/>
          <w:sz w:val="24"/>
          <w:szCs w:val="24"/>
        </w:rPr>
        <w:t>peut-être</w:t>
      </w:r>
      <w:proofErr w:type="spellEnd"/>
      <w:r w:rsidRPr="00C07E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07E69">
        <w:rPr>
          <w:rFonts w:ascii="Times New Roman" w:hAnsi="Times New Roman" w:cs="Times New Roman"/>
          <w:bCs/>
          <w:sz w:val="24"/>
          <w:szCs w:val="24"/>
        </w:rPr>
        <w:t>qu'il</w:t>
      </w:r>
      <w:proofErr w:type="spellEnd"/>
      <w:r w:rsidRPr="00C07E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07E69">
        <w:rPr>
          <w:rFonts w:ascii="Times New Roman" w:hAnsi="Times New Roman" w:cs="Times New Roman"/>
          <w:bCs/>
          <w:sz w:val="24"/>
          <w:szCs w:val="24"/>
        </w:rPr>
        <w:t>serait</w:t>
      </w:r>
      <w:proofErr w:type="spellEnd"/>
      <w:r w:rsidRPr="00C07E69">
        <w:rPr>
          <w:rFonts w:ascii="Times New Roman" w:hAnsi="Times New Roman" w:cs="Times New Roman"/>
          <w:bCs/>
          <w:sz w:val="24"/>
          <w:szCs w:val="24"/>
        </w:rPr>
        <w:t xml:space="preserve"> plus bavard.</w:t>
      </w:r>
    </w:p>
    <w:p w:rsidR="00124D2C" w:rsidRPr="00124D2C" w:rsidRDefault="00124D2C" w:rsidP="00124D2C">
      <w:pPr>
        <w:pStyle w:val="List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24D2C" w:rsidRPr="00C3190D" w:rsidRDefault="00124D2C" w:rsidP="00124D2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3190D">
        <w:rPr>
          <w:rFonts w:ascii="Times New Roman" w:hAnsi="Times New Roman" w:cs="Times New Roman"/>
          <w:b/>
          <w:sz w:val="24"/>
          <w:szCs w:val="24"/>
        </w:rPr>
        <w:t>III. PRODUCTION ÉCRITE / 50p.</w:t>
      </w:r>
    </w:p>
    <w:p w:rsidR="00124D2C" w:rsidRPr="00F95096" w:rsidRDefault="00124D2C" w:rsidP="00124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Vous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avez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passé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votre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dernier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week-end à Paris. De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retour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chez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vous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vous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écrivez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à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grands-parents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lettre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de 120-150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mots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pour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leur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parler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votre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expérience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parisienne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et de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vos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impressions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190D">
        <w:rPr>
          <w:rFonts w:ascii="Times New Roman" w:eastAsia="Times New Roman" w:hAnsi="Times New Roman" w:cs="Times New Roman"/>
          <w:sz w:val="24"/>
          <w:szCs w:val="24"/>
        </w:rPr>
        <w:t>là-dessus</w:t>
      </w:r>
      <w:proofErr w:type="spellEnd"/>
      <w:r w:rsidRPr="00C31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4D2C" w:rsidRDefault="00124D2C" w:rsidP="00124D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4D2C" w:rsidRPr="00F95096" w:rsidRDefault="00124D2C" w:rsidP="00124D2C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  <w:u w:val="single"/>
        </w:rPr>
        <w:t>NOTĂ</w:t>
      </w:r>
      <w:r w:rsidRPr="00F95096">
        <w:rPr>
          <w:rFonts w:ascii="Times New Roman" w:hAnsi="Times New Roman" w:cs="Times New Roman"/>
          <w:b/>
          <w:sz w:val="24"/>
          <w:szCs w:val="24"/>
        </w:rPr>
        <w:t>:  Timp de lucru: 3 ore</w:t>
      </w:r>
    </w:p>
    <w:p w:rsidR="00124D2C" w:rsidRPr="00F95096" w:rsidRDefault="00124D2C" w:rsidP="00124D2C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  <w:lang w:val="es-ES"/>
        </w:rPr>
        <w:t>Toate subiectele sunt obligatorii</w:t>
      </w:r>
    </w:p>
    <w:p w:rsidR="00275CE3" w:rsidRPr="00124D2C" w:rsidRDefault="00275CE3" w:rsidP="00124D2C"/>
    <w:sectPr w:rsidR="00275CE3" w:rsidRPr="00124D2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3D2" w:rsidRDefault="00F063D2" w:rsidP="009D4290">
      <w:pPr>
        <w:spacing w:after="0" w:line="240" w:lineRule="auto"/>
      </w:pPr>
      <w:r>
        <w:separator/>
      </w:r>
    </w:p>
  </w:endnote>
  <w:endnote w:type="continuationSeparator" w:id="0">
    <w:p w:rsidR="00F063D2" w:rsidRDefault="00F063D2" w:rsidP="009D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3D2" w:rsidRDefault="00F063D2" w:rsidP="009D4290">
      <w:pPr>
        <w:spacing w:after="0" w:line="240" w:lineRule="auto"/>
      </w:pPr>
      <w:r>
        <w:separator/>
      </w:r>
    </w:p>
  </w:footnote>
  <w:footnote w:type="continuationSeparator" w:id="0">
    <w:p w:rsidR="00F063D2" w:rsidRDefault="00F063D2" w:rsidP="009D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 xml:space="preserve">MINISTERUL EDUCAŢIEI NAŢIONALE </w:t>
    </w: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ŞI CERCETĂRII ŞTIINŢIFICE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INSPECTORATUL ŞCOLAR JUDEŢEAN HUNEDOARA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OLIMPIADA DE LIMBI ROMANICE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LIMBA FRANCEZĂ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>Etapa judeţeană -  05.03.2016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 xml:space="preserve">CLASA a </w:t>
    </w:r>
    <w:r w:rsidR="00124D2C" w:rsidRPr="00124D2C">
      <w:rPr>
        <w:rFonts w:ascii="Times New Roman" w:eastAsia="Times New Roman" w:hAnsi="Times New Roman" w:cs="Times New Roman"/>
        <w:b/>
        <w:sz w:val="24"/>
        <w:szCs w:val="24"/>
        <w:lang w:eastAsia="fr-FR"/>
      </w:rPr>
      <w:t>IX</w:t>
    </w: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-a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Regim de predare normal</w:t>
    </w:r>
  </w:p>
  <w:p w:rsidR="009D4290" w:rsidRDefault="009D4290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7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7D"/>
    <w:rsid w:val="00124D2C"/>
    <w:rsid w:val="00275CE3"/>
    <w:rsid w:val="00672E7D"/>
    <w:rsid w:val="0076693E"/>
    <w:rsid w:val="009D4290"/>
    <w:rsid w:val="00F0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  <w:style w:type="paragraph" w:styleId="NormalWeb">
    <w:name w:val="Normal (Web)"/>
    <w:basedOn w:val="Normal"/>
    <w:uiPriority w:val="99"/>
    <w:unhideWhenUsed/>
    <w:rsid w:val="0012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124D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24D2C"/>
    <w:pPr>
      <w:ind w:left="720"/>
      <w:contextualSpacing/>
    </w:pPr>
    <w:rPr>
      <w:rFonts w:eastAsiaTheme="minorEastAsia"/>
      <w:lang w:eastAsia="ro-RO"/>
    </w:rPr>
  </w:style>
  <w:style w:type="character" w:styleId="CitareHTML">
    <w:name w:val="HTML Cite"/>
    <w:basedOn w:val="Fontdeparagrafimplicit"/>
    <w:uiPriority w:val="99"/>
    <w:semiHidden/>
    <w:unhideWhenUsed/>
    <w:rsid w:val="00124D2C"/>
    <w:rPr>
      <w:i/>
      <w:iCs/>
    </w:rPr>
  </w:style>
  <w:style w:type="character" w:styleId="Hyperlink">
    <w:name w:val="Hyperlink"/>
    <w:basedOn w:val="Fontdeparagrafimplicit"/>
    <w:uiPriority w:val="99"/>
    <w:unhideWhenUsed/>
    <w:rsid w:val="00124D2C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124D2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obust">
    <w:name w:val="Strong"/>
    <w:basedOn w:val="Fontdeparagrafimplicit"/>
    <w:qFormat/>
    <w:rsid w:val="00124D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  <w:style w:type="paragraph" w:styleId="NormalWeb">
    <w:name w:val="Normal (Web)"/>
    <w:basedOn w:val="Normal"/>
    <w:uiPriority w:val="99"/>
    <w:unhideWhenUsed/>
    <w:rsid w:val="0012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124D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24D2C"/>
    <w:pPr>
      <w:ind w:left="720"/>
      <w:contextualSpacing/>
    </w:pPr>
    <w:rPr>
      <w:rFonts w:eastAsiaTheme="minorEastAsia"/>
      <w:lang w:eastAsia="ro-RO"/>
    </w:rPr>
  </w:style>
  <w:style w:type="character" w:styleId="CitareHTML">
    <w:name w:val="HTML Cite"/>
    <w:basedOn w:val="Fontdeparagrafimplicit"/>
    <w:uiPriority w:val="99"/>
    <w:semiHidden/>
    <w:unhideWhenUsed/>
    <w:rsid w:val="00124D2C"/>
    <w:rPr>
      <w:i/>
      <w:iCs/>
    </w:rPr>
  </w:style>
  <w:style w:type="character" w:styleId="Hyperlink">
    <w:name w:val="Hyperlink"/>
    <w:basedOn w:val="Fontdeparagrafimplicit"/>
    <w:uiPriority w:val="99"/>
    <w:unhideWhenUsed/>
    <w:rsid w:val="00124D2C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124D2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obust">
    <w:name w:val="Strong"/>
    <w:basedOn w:val="Fontdeparagrafimplicit"/>
    <w:qFormat/>
    <w:rsid w:val="00124D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nternaute.com/dictionnaire/fr/definition/aimant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2016-03-06T13:28:00Z</dcterms:created>
  <dcterms:modified xsi:type="dcterms:W3CDTF">2016-03-06T13:28:00Z</dcterms:modified>
</cp:coreProperties>
</file>